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96734E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314725">
        <w:rPr>
          <w:rFonts w:ascii="Times New Roman" w:hAnsi="Times New Roman"/>
          <w:szCs w:val="24"/>
        </w:rPr>
        <w:t xml:space="preserve"> ноября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79172E">
        <w:rPr>
          <w:rFonts w:ascii="Times New Roman" w:hAnsi="Times New Roman"/>
          <w:szCs w:val="24"/>
        </w:rPr>
        <w:t>09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3412D1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412D1" w:rsidRPr="00253A5F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412D1" w:rsidRPr="00253A5F" w:rsidRDefault="003412D1" w:rsidP="003412D1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133</w:t>
      </w:r>
      <w:r w:rsidRPr="00253A5F">
        <w:rPr>
          <w:b w:val="0"/>
          <w:sz w:val="24"/>
          <w:szCs w:val="24"/>
        </w:rPr>
        <w:t xml:space="preserve">-пр «О </w:t>
      </w:r>
      <w:r>
        <w:rPr>
          <w:b w:val="0"/>
          <w:sz w:val="24"/>
          <w:szCs w:val="24"/>
        </w:rPr>
        <w:t>бюджете Территориального фонда обязательного медицинского страхования Ненецкого автономного округа на 2020 год и на плановый период 2021 и 2022 годов</w:t>
      </w:r>
      <w:r w:rsidRPr="00253A5F">
        <w:rPr>
          <w:b w:val="0"/>
          <w:sz w:val="24"/>
          <w:szCs w:val="24"/>
        </w:rPr>
        <w:t>» (первое чтение, внесён губернатор</w:t>
      </w:r>
      <w:r>
        <w:rPr>
          <w:b w:val="0"/>
          <w:sz w:val="24"/>
          <w:szCs w:val="24"/>
        </w:rPr>
        <w:t>ом</w:t>
      </w:r>
      <w:r w:rsidRPr="00253A5F">
        <w:rPr>
          <w:b w:val="0"/>
          <w:sz w:val="24"/>
          <w:szCs w:val="24"/>
        </w:rPr>
        <w:t xml:space="preserve"> округа)</w:t>
      </w:r>
    </w:p>
    <w:p w:rsidR="003412D1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 w:rsidRPr="00E82E61">
        <w:rPr>
          <w:b w:val="0"/>
          <w:bCs/>
          <w:sz w:val="24"/>
          <w:szCs w:val="24"/>
        </w:rPr>
        <w:t>А.А. Меринов – директор Территориального фонда обязательного медицинского страхования округа</w:t>
      </w:r>
    </w:p>
    <w:p w:rsidR="00CE40B4" w:rsidRPr="00253A5F" w:rsidRDefault="00CE40B4" w:rsidP="00CE40B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CE40B4" w:rsidRPr="00253A5F" w:rsidRDefault="00CE40B4" w:rsidP="00CE40B4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132</w:t>
      </w:r>
      <w:r w:rsidRPr="00253A5F">
        <w:rPr>
          <w:b w:val="0"/>
          <w:sz w:val="24"/>
          <w:szCs w:val="24"/>
        </w:rPr>
        <w:t xml:space="preserve">-пр «О </w:t>
      </w:r>
      <w:r>
        <w:rPr>
          <w:b w:val="0"/>
          <w:sz w:val="24"/>
          <w:szCs w:val="24"/>
        </w:rPr>
        <w:t xml:space="preserve">внесении изменений в закон Ненецкого автономного округа «О нормативах отчислений от налогов в бюджеты муниципальных образований Ненецкого автономного округа» (первое чтение, внесён </w:t>
      </w:r>
      <w:r w:rsidRPr="00253A5F">
        <w:rPr>
          <w:b w:val="0"/>
          <w:sz w:val="24"/>
          <w:szCs w:val="24"/>
        </w:rPr>
        <w:t>губернатор</w:t>
      </w:r>
      <w:r>
        <w:rPr>
          <w:b w:val="0"/>
          <w:sz w:val="24"/>
          <w:szCs w:val="24"/>
        </w:rPr>
        <w:t>ом</w:t>
      </w:r>
      <w:r w:rsidRPr="00253A5F">
        <w:rPr>
          <w:b w:val="0"/>
          <w:sz w:val="24"/>
          <w:szCs w:val="24"/>
        </w:rPr>
        <w:t xml:space="preserve"> округа)</w:t>
      </w:r>
    </w:p>
    <w:p w:rsidR="00CE40B4" w:rsidRDefault="00CE40B4" w:rsidP="00CE40B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005DA8" w:rsidRDefault="00005DA8" w:rsidP="00CE40B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005DA8" w:rsidRPr="00641B84" w:rsidRDefault="00005DA8" w:rsidP="00005DA8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641B84">
        <w:rPr>
          <w:b w:val="0"/>
          <w:sz w:val="24"/>
          <w:szCs w:val="24"/>
        </w:rPr>
        <w:t xml:space="preserve">О проекте закона округа № </w:t>
      </w:r>
      <w:r>
        <w:rPr>
          <w:b w:val="0"/>
          <w:sz w:val="24"/>
          <w:szCs w:val="24"/>
        </w:rPr>
        <w:t>130</w:t>
      </w:r>
      <w:r w:rsidRPr="00641B84">
        <w:rPr>
          <w:b w:val="0"/>
          <w:sz w:val="24"/>
          <w:szCs w:val="24"/>
        </w:rPr>
        <w:t xml:space="preserve">-пр </w:t>
      </w:r>
      <w:r w:rsidRPr="007B412F">
        <w:rPr>
          <w:b w:val="0"/>
          <w:bCs/>
          <w:sz w:val="24"/>
          <w:szCs w:val="24"/>
        </w:rPr>
        <w:t>«</w:t>
      </w:r>
      <w:r w:rsidRPr="007B412F">
        <w:rPr>
          <w:b w:val="0"/>
          <w:sz w:val="24"/>
          <w:szCs w:val="24"/>
        </w:rPr>
        <w:t>О внесении изменений в закон Ненецкого автономного округа «О транспортном налоге</w:t>
      </w:r>
      <w:r w:rsidRPr="007B412F">
        <w:rPr>
          <w:b w:val="0"/>
          <w:bCs/>
          <w:sz w:val="24"/>
          <w:szCs w:val="24"/>
        </w:rPr>
        <w:t>»</w:t>
      </w:r>
      <w:r w:rsidRPr="00A0741D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 xml:space="preserve">первое чтение, внесён депутатами А.И. </w:t>
      </w:r>
      <w:proofErr w:type="spellStart"/>
      <w:r>
        <w:rPr>
          <w:b w:val="0"/>
          <w:sz w:val="24"/>
          <w:szCs w:val="24"/>
        </w:rPr>
        <w:t>Лутовиновым</w:t>
      </w:r>
      <w:proofErr w:type="spellEnd"/>
      <w:r>
        <w:rPr>
          <w:b w:val="0"/>
          <w:sz w:val="24"/>
          <w:szCs w:val="24"/>
        </w:rPr>
        <w:t xml:space="preserve">, Н.А. </w:t>
      </w:r>
      <w:proofErr w:type="spellStart"/>
      <w:r>
        <w:rPr>
          <w:b w:val="0"/>
          <w:sz w:val="24"/>
          <w:szCs w:val="24"/>
        </w:rPr>
        <w:t>Кардаковой</w:t>
      </w:r>
      <w:proofErr w:type="spellEnd"/>
      <w:r>
        <w:rPr>
          <w:b w:val="0"/>
          <w:sz w:val="24"/>
          <w:szCs w:val="24"/>
        </w:rPr>
        <w:t xml:space="preserve">, Н.Л. </w:t>
      </w:r>
      <w:proofErr w:type="spellStart"/>
      <w:r>
        <w:rPr>
          <w:b w:val="0"/>
          <w:sz w:val="24"/>
          <w:szCs w:val="24"/>
        </w:rPr>
        <w:t>Миловским</w:t>
      </w:r>
      <w:proofErr w:type="spellEnd"/>
      <w:r>
        <w:rPr>
          <w:b w:val="0"/>
          <w:sz w:val="24"/>
          <w:szCs w:val="24"/>
        </w:rPr>
        <w:t>,</w:t>
      </w:r>
      <w:r w:rsidRPr="00E77754">
        <w:rPr>
          <w:b w:val="0"/>
          <w:sz w:val="24"/>
          <w:szCs w:val="24"/>
        </w:rPr>
        <w:t xml:space="preserve"> </w:t>
      </w:r>
      <w:r w:rsidRPr="00BD344E">
        <w:rPr>
          <w:b w:val="0"/>
          <w:bCs/>
          <w:sz w:val="24"/>
          <w:szCs w:val="24"/>
        </w:rPr>
        <w:t>М.М.</w:t>
      </w:r>
      <w:r>
        <w:rPr>
          <w:b w:val="0"/>
          <w:bCs/>
          <w:sz w:val="24"/>
          <w:szCs w:val="24"/>
        </w:rPr>
        <w:t xml:space="preserve"> </w:t>
      </w:r>
      <w:proofErr w:type="spellStart"/>
      <w:r w:rsidRPr="00BD344E">
        <w:rPr>
          <w:b w:val="0"/>
          <w:bCs/>
          <w:sz w:val="24"/>
          <w:szCs w:val="24"/>
        </w:rPr>
        <w:t>Чупров</w:t>
      </w:r>
      <w:r>
        <w:rPr>
          <w:b w:val="0"/>
          <w:bCs/>
          <w:sz w:val="24"/>
          <w:szCs w:val="24"/>
        </w:rPr>
        <w:t>ым</w:t>
      </w:r>
      <w:proofErr w:type="spellEnd"/>
      <w:r>
        <w:rPr>
          <w:b w:val="0"/>
          <w:bCs/>
          <w:sz w:val="24"/>
          <w:szCs w:val="24"/>
        </w:rPr>
        <w:t xml:space="preserve">, </w:t>
      </w:r>
      <w:r w:rsidRPr="00BD344E">
        <w:rPr>
          <w:b w:val="0"/>
          <w:bCs/>
          <w:sz w:val="24"/>
          <w:szCs w:val="24"/>
        </w:rPr>
        <w:t>Т.В.</w:t>
      </w:r>
      <w:r>
        <w:rPr>
          <w:b w:val="0"/>
          <w:bCs/>
          <w:sz w:val="24"/>
          <w:szCs w:val="24"/>
        </w:rPr>
        <w:t xml:space="preserve"> </w:t>
      </w:r>
      <w:r w:rsidRPr="00BD344E">
        <w:rPr>
          <w:b w:val="0"/>
          <w:bCs/>
          <w:sz w:val="24"/>
          <w:szCs w:val="24"/>
        </w:rPr>
        <w:t>Федоров</w:t>
      </w:r>
      <w:r>
        <w:rPr>
          <w:b w:val="0"/>
          <w:bCs/>
          <w:sz w:val="24"/>
          <w:szCs w:val="24"/>
        </w:rPr>
        <w:t xml:space="preserve">ой, </w:t>
      </w:r>
      <w:r>
        <w:rPr>
          <w:b w:val="0"/>
          <w:sz w:val="24"/>
          <w:szCs w:val="24"/>
        </w:rPr>
        <w:t>М.Н. Арбузовым</w:t>
      </w:r>
      <w:r w:rsidRPr="00A0741D">
        <w:rPr>
          <w:b w:val="0"/>
          <w:sz w:val="24"/>
          <w:szCs w:val="24"/>
        </w:rPr>
        <w:t>)</w:t>
      </w:r>
    </w:p>
    <w:p w:rsidR="00005DA8" w:rsidRDefault="00005DA8" w:rsidP="00005DA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A57620">
        <w:rPr>
          <w:b w:val="0"/>
          <w:bCs/>
          <w:sz w:val="24"/>
          <w:szCs w:val="24"/>
        </w:rPr>
        <w:tab/>
      </w:r>
      <w:proofErr w:type="spellStart"/>
      <w:r w:rsidRPr="00A57620">
        <w:rPr>
          <w:b w:val="0"/>
          <w:bCs/>
          <w:sz w:val="24"/>
          <w:szCs w:val="24"/>
        </w:rPr>
        <w:t>Докл</w:t>
      </w:r>
      <w:proofErr w:type="spellEnd"/>
      <w:r w:rsidRPr="00A57620">
        <w:rPr>
          <w:b w:val="0"/>
          <w:bCs/>
          <w:sz w:val="24"/>
          <w:szCs w:val="24"/>
        </w:rPr>
        <w:t xml:space="preserve">. </w:t>
      </w:r>
      <w:r w:rsidRPr="009543D6">
        <w:rPr>
          <w:b w:val="0"/>
          <w:bCs/>
          <w:spacing w:val="-4"/>
          <w:sz w:val="24"/>
          <w:szCs w:val="24"/>
        </w:rPr>
        <w:t xml:space="preserve">Н.А. </w:t>
      </w:r>
      <w:proofErr w:type="spellStart"/>
      <w:r w:rsidRPr="009543D6">
        <w:rPr>
          <w:b w:val="0"/>
          <w:bCs/>
          <w:spacing w:val="-4"/>
          <w:sz w:val="24"/>
          <w:szCs w:val="24"/>
        </w:rPr>
        <w:t>Кардакова</w:t>
      </w:r>
      <w:proofErr w:type="spellEnd"/>
      <w:r w:rsidRPr="009543D6">
        <w:rPr>
          <w:b w:val="0"/>
          <w:bCs/>
          <w:spacing w:val="-4"/>
          <w:sz w:val="24"/>
          <w:szCs w:val="24"/>
        </w:rPr>
        <w:t xml:space="preserve"> – депутат Собрания депутатов округа</w:t>
      </w:r>
    </w:p>
    <w:p w:rsidR="003412D1" w:rsidRDefault="003412D1" w:rsidP="00CE40B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4215F0" w:rsidRPr="00FA6C0F" w:rsidRDefault="00FA6C0F" w:rsidP="0079172E">
      <w:pPr>
        <w:pStyle w:val="a3"/>
        <w:numPr>
          <w:ilvl w:val="0"/>
          <w:numId w:val="5"/>
        </w:numPr>
        <w:ind w:left="641" w:hanging="357"/>
        <w:jc w:val="both"/>
        <w:rPr>
          <w:b w:val="0"/>
          <w:bCs/>
          <w:sz w:val="24"/>
          <w:szCs w:val="24"/>
        </w:rPr>
      </w:pPr>
      <w:r w:rsidRPr="00EF4EA5">
        <w:rPr>
          <w:b w:val="0"/>
          <w:sz w:val="24"/>
          <w:szCs w:val="24"/>
        </w:rPr>
        <w:t>Об исполнении окружного бюджета за 9 месяцев 201</w:t>
      </w:r>
      <w:r>
        <w:rPr>
          <w:b w:val="0"/>
          <w:sz w:val="24"/>
          <w:szCs w:val="24"/>
        </w:rPr>
        <w:t>9 года</w:t>
      </w:r>
    </w:p>
    <w:p w:rsidR="004215F0" w:rsidRDefault="004215F0" w:rsidP="004215F0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4215F0" w:rsidRDefault="004215F0" w:rsidP="00CE40B4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412D1" w:rsidRPr="00253A5F" w:rsidRDefault="003412D1" w:rsidP="003412D1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131</w:t>
      </w:r>
      <w:r w:rsidRPr="00253A5F">
        <w:rPr>
          <w:b w:val="0"/>
          <w:sz w:val="24"/>
          <w:szCs w:val="24"/>
        </w:rPr>
        <w:t>-пр «О</w:t>
      </w:r>
      <w:r>
        <w:rPr>
          <w:b w:val="0"/>
          <w:sz w:val="24"/>
          <w:szCs w:val="24"/>
        </w:rPr>
        <w:t>б</w:t>
      </w:r>
      <w:r w:rsidRPr="00253A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окружном бюджете на 2020 год и на плановый период 2021 и 2022 годов</w:t>
      </w:r>
      <w:r w:rsidRPr="00253A5F">
        <w:rPr>
          <w:b w:val="0"/>
          <w:sz w:val="24"/>
          <w:szCs w:val="24"/>
        </w:rPr>
        <w:t>» (первое чтение, внесён губернатор</w:t>
      </w:r>
      <w:r>
        <w:rPr>
          <w:b w:val="0"/>
          <w:sz w:val="24"/>
          <w:szCs w:val="24"/>
        </w:rPr>
        <w:t>ом округа)</w:t>
      </w:r>
    </w:p>
    <w:p w:rsidR="003412D1" w:rsidRDefault="003412D1" w:rsidP="003412D1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-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</w:p>
    <w:p w:rsidR="009233CC" w:rsidRPr="00D504EE" w:rsidRDefault="009233CC" w:rsidP="009233CC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При рассмотрении проекта закона об окружном бюджете </w:t>
      </w:r>
      <w:r w:rsidRPr="008762F5">
        <w:rPr>
          <w:b/>
        </w:rPr>
        <w:t>в первом чтении</w:t>
      </w:r>
      <w:r>
        <w:t xml:space="preserve"> </w:t>
      </w:r>
      <w:r w:rsidRPr="00D504EE">
        <w:rPr>
          <w:b/>
        </w:rPr>
        <w:t>обсуждается: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  <w:r>
        <w:t>- его концепция;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  <w:r>
        <w:t>- прогноз социально-экономического развития Ненецкого автономного округа;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</w:pPr>
      <w:r>
        <w:t>- основные направления бюджетной и налоговой политики.</w:t>
      </w:r>
    </w:p>
    <w:p w:rsidR="009233CC" w:rsidRDefault="009233CC" w:rsidP="009233C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872C3B" w:rsidRDefault="00872C3B" w:rsidP="009233C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9233CC" w:rsidRPr="00857A96" w:rsidRDefault="009233CC" w:rsidP="009233CC">
      <w:pPr>
        <w:autoSpaceDE w:val="0"/>
        <w:autoSpaceDN w:val="0"/>
        <w:adjustRightInd w:val="0"/>
        <w:ind w:firstLine="567"/>
        <w:jc w:val="both"/>
      </w:pPr>
      <w:r w:rsidRPr="00D504EE">
        <w:rPr>
          <w:b/>
        </w:rPr>
        <w:t>Предметом рассмотрения</w:t>
      </w:r>
      <w:r w:rsidRPr="00857A96">
        <w:t xml:space="preserve"> проекта закона об окружном бюджете </w:t>
      </w:r>
      <w:r w:rsidRPr="00EE3727">
        <w:rPr>
          <w:b/>
        </w:rPr>
        <w:t xml:space="preserve">в первом чтении </w:t>
      </w:r>
      <w:r w:rsidRPr="00857A96">
        <w:t>являются основные характеристики окружного бюджета: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1) основные характеристики окружного бюджета на очередной финансовый год и плановый период, прогноз основных характеристик консолидированного бюджета Ненецкого автономного округа на очередной финансовый год и плановый период;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</w:pPr>
      <w:r w:rsidRPr="008D0D7C">
        <w:rPr>
          <w:bCs/>
        </w:rPr>
        <w:lastRenderedPageBreak/>
        <w:t>2) прогнозируемые доходы окружного бюджета по группам, подгруппам и статьям классификации доходов бюджетов Российской Федерации;</w:t>
      </w:r>
      <w:r w:rsidR="00B00ABA">
        <w:rPr>
          <w:i/>
        </w:rPr>
        <w:t xml:space="preserve"> (приложение 2</w:t>
      </w:r>
      <w:r w:rsidRPr="008D0D7C">
        <w:rPr>
          <w:i/>
        </w:rPr>
        <w:t>)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3) нормативы распределения доходов между окружным бюджетом и местными бюджетами, в случае если они не установлены законодательством Российской Федерации и Ненецкого автономного округа;</w:t>
      </w:r>
      <w:r w:rsidRPr="008D0D7C">
        <w:rPr>
          <w:i/>
        </w:rPr>
        <w:t xml:space="preserve"> (приложение 1)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4) доходы от отчисления части прибыли государственными унитарными предприятиями Ненецкого автономного округа;</w:t>
      </w:r>
      <w:r w:rsidR="00B00ABA">
        <w:rPr>
          <w:i/>
        </w:rPr>
        <w:t xml:space="preserve"> (приложение 3</w:t>
      </w:r>
      <w:r w:rsidRPr="008D0D7C">
        <w:rPr>
          <w:i/>
        </w:rPr>
        <w:t>)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5) общий объ</w:t>
      </w:r>
      <w:r>
        <w:rPr>
          <w:bCs/>
        </w:rPr>
        <w:t>ё</w:t>
      </w:r>
      <w:r w:rsidRPr="008D0D7C">
        <w:rPr>
          <w:bCs/>
        </w:rPr>
        <w:t>м расходов окружного бюджета;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6) дефицит (</w:t>
      </w:r>
      <w:proofErr w:type="spellStart"/>
      <w:r w:rsidRPr="008D0D7C">
        <w:rPr>
          <w:bCs/>
        </w:rPr>
        <w:t>профицит</w:t>
      </w:r>
      <w:proofErr w:type="spellEnd"/>
      <w:r w:rsidRPr="008D0D7C">
        <w:rPr>
          <w:bCs/>
        </w:rPr>
        <w:t>) окружного бюджета;</w:t>
      </w:r>
    </w:p>
    <w:p w:rsidR="009233CC" w:rsidRPr="008D0D7C" w:rsidRDefault="009233CC" w:rsidP="009233CC">
      <w:pPr>
        <w:autoSpaceDE w:val="0"/>
        <w:autoSpaceDN w:val="0"/>
        <w:adjustRightInd w:val="0"/>
        <w:ind w:firstLine="709"/>
        <w:jc w:val="both"/>
        <w:rPr>
          <w:i/>
        </w:rPr>
      </w:pPr>
      <w:r w:rsidRPr="008D0D7C">
        <w:rPr>
          <w:bCs/>
        </w:rPr>
        <w:t>7) источники финансирования дефицита окружного бюджета;</w:t>
      </w:r>
      <w:r w:rsidR="00B00ABA">
        <w:rPr>
          <w:i/>
        </w:rPr>
        <w:t xml:space="preserve"> (приложение 4</w:t>
      </w:r>
      <w:r w:rsidRPr="008D0D7C">
        <w:rPr>
          <w:i/>
        </w:rPr>
        <w:t>)</w:t>
      </w:r>
    </w:p>
    <w:p w:rsidR="00EF4EA5" w:rsidRDefault="009233CC" w:rsidP="009233C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D0D7C">
        <w:rPr>
          <w:bCs/>
        </w:rPr>
        <w:t>8) верхний предел государственного внутреннего и внешнего долга Ненецкого автономного округа на 1 января года, следующего за очередным финансовым годом и каждым годом планового периода</w:t>
      </w:r>
      <w:r>
        <w:rPr>
          <w:bCs/>
        </w:rPr>
        <w:t>.</w:t>
      </w:r>
    </w:p>
    <w:sectPr w:rsidR="00EF4EA5" w:rsidSect="00005DA8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87" w:rsidRDefault="004A2787">
      <w:r>
        <w:separator/>
      </w:r>
    </w:p>
  </w:endnote>
  <w:endnote w:type="continuationSeparator" w:id="0">
    <w:p w:rsidR="004A2787" w:rsidRDefault="004A2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5E41F6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5E41F6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78D3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87" w:rsidRDefault="004A2787">
      <w:r>
        <w:separator/>
      </w:r>
    </w:p>
  </w:footnote>
  <w:footnote w:type="continuationSeparator" w:id="0">
    <w:p w:rsidR="004A2787" w:rsidRDefault="004A2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2C41"/>
    <w:rsid w:val="000F3E8D"/>
    <w:rsid w:val="00102F7A"/>
    <w:rsid w:val="001136C2"/>
    <w:rsid w:val="001212F1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05FC5"/>
    <w:rsid w:val="002128A3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A06D7"/>
    <w:rsid w:val="002A1EB0"/>
    <w:rsid w:val="002A5AF6"/>
    <w:rsid w:val="002B14C3"/>
    <w:rsid w:val="002B2467"/>
    <w:rsid w:val="002C5153"/>
    <w:rsid w:val="002D6BBB"/>
    <w:rsid w:val="002E03FF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91768"/>
    <w:rsid w:val="00392E10"/>
    <w:rsid w:val="00397A1B"/>
    <w:rsid w:val="003B79CF"/>
    <w:rsid w:val="003C3E95"/>
    <w:rsid w:val="003C4552"/>
    <w:rsid w:val="003E591F"/>
    <w:rsid w:val="003F266B"/>
    <w:rsid w:val="003F42F5"/>
    <w:rsid w:val="00401C01"/>
    <w:rsid w:val="004215F0"/>
    <w:rsid w:val="00434B73"/>
    <w:rsid w:val="00436CEC"/>
    <w:rsid w:val="004578D3"/>
    <w:rsid w:val="00457F10"/>
    <w:rsid w:val="00461855"/>
    <w:rsid w:val="00486BFA"/>
    <w:rsid w:val="00490F6E"/>
    <w:rsid w:val="0049331D"/>
    <w:rsid w:val="0049496F"/>
    <w:rsid w:val="004A2787"/>
    <w:rsid w:val="004A2970"/>
    <w:rsid w:val="004B4096"/>
    <w:rsid w:val="004B59F8"/>
    <w:rsid w:val="004C5C36"/>
    <w:rsid w:val="004D08CF"/>
    <w:rsid w:val="004D656C"/>
    <w:rsid w:val="004E2913"/>
    <w:rsid w:val="004F05A4"/>
    <w:rsid w:val="004F2CB0"/>
    <w:rsid w:val="004F38B3"/>
    <w:rsid w:val="00527F48"/>
    <w:rsid w:val="005362F0"/>
    <w:rsid w:val="0056278A"/>
    <w:rsid w:val="00565592"/>
    <w:rsid w:val="00585C9B"/>
    <w:rsid w:val="00593B08"/>
    <w:rsid w:val="00597535"/>
    <w:rsid w:val="005A2792"/>
    <w:rsid w:val="005B0BBA"/>
    <w:rsid w:val="005B7F90"/>
    <w:rsid w:val="005D6DE4"/>
    <w:rsid w:val="005E41F6"/>
    <w:rsid w:val="005F7E4B"/>
    <w:rsid w:val="00601742"/>
    <w:rsid w:val="00612872"/>
    <w:rsid w:val="0062498A"/>
    <w:rsid w:val="006253BD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21926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9172E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362B1"/>
    <w:rsid w:val="00841C67"/>
    <w:rsid w:val="00861E80"/>
    <w:rsid w:val="008708E2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6734E"/>
    <w:rsid w:val="00990396"/>
    <w:rsid w:val="00992AA8"/>
    <w:rsid w:val="00996880"/>
    <w:rsid w:val="009A361B"/>
    <w:rsid w:val="009A4811"/>
    <w:rsid w:val="009A648F"/>
    <w:rsid w:val="009B0992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4D30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430D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2AB5"/>
    <w:rsid w:val="00CD56C6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94CE1"/>
    <w:rsid w:val="00DB3BE6"/>
    <w:rsid w:val="00DB52AE"/>
    <w:rsid w:val="00DB5B1D"/>
    <w:rsid w:val="00DC0148"/>
    <w:rsid w:val="00DC4928"/>
    <w:rsid w:val="00DD1C37"/>
    <w:rsid w:val="00DD5713"/>
    <w:rsid w:val="00DD64F3"/>
    <w:rsid w:val="00DD7C22"/>
    <w:rsid w:val="00DE5F35"/>
    <w:rsid w:val="00DF3372"/>
    <w:rsid w:val="00E05736"/>
    <w:rsid w:val="00E12560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C6D33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2</cp:revision>
  <cp:lastPrinted>2019-10-25T09:04:00Z</cp:lastPrinted>
  <dcterms:created xsi:type="dcterms:W3CDTF">2019-10-30T05:38:00Z</dcterms:created>
  <dcterms:modified xsi:type="dcterms:W3CDTF">2019-10-30T05:38:00Z</dcterms:modified>
</cp:coreProperties>
</file>